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" w:hAnsi="Times New Roman" w:eastAsia="方正小标宋简体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lang w:val="en-US" w:eastAsia="zh-CN"/>
        </w:rPr>
        <w:t>黄山学院学生评教操作</w:t>
      </w:r>
      <w:r>
        <w:rPr>
          <w:rFonts w:hint="eastAsia" w:ascii="Times New Roman" w:hAnsi="Times New Roman" w:eastAsia="方正小标宋简体" w:cs="Times New Roman"/>
          <w:b w:val="0"/>
          <w:bCs/>
          <w:lang w:val="en-US" w:eastAsia="zh-CN"/>
        </w:rPr>
        <w:t>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一、手机端指南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1.成功登陆学习通APP后，点击上端“首页”选项，切换至“黄山学院”栏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drawing>
          <wp:inline distT="0" distB="0" distL="114300" distR="114300">
            <wp:extent cx="1767205" cy="3823970"/>
            <wp:effectExtent l="0" t="0" r="4445" b="5080"/>
            <wp:docPr id="1" name="图片 1" descr="C:\Users\Administrator\Desktop\QQ图片20210617142722.pngQQ图片20210617142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QQ图片20210617142722.pngQQ图片2021061714272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7205" cy="382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drawing>
          <wp:inline distT="0" distB="0" distL="114300" distR="114300">
            <wp:extent cx="1766570" cy="3823970"/>
            <wp:effectExtent l="0" t="0" r="5080" b="5080"/>
            <wp:docPr id="9" name="图片 9" descr="C:\Users\Administrator\Desktop\QQ图片20210617142733.pngQQ图片20210617142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QQ图片20210617142733.pngQQ图片20210617142733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382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2.在“黄山学院”模式下，找到“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学生评教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”并点击进入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1764030" cy="3589655"/>
            <wp:effectExtent l="0" t="0" r="7620" b="1079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358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3.进入评价问卷页面后，列表中会依次显示未评价的问卷，点击“待评价”进入问卷进行评价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1697355" cy="3620135"/>
            <wp:effectExtent l="0" t="0" r="17145" b="1841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362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4.对问卷中的各个问题，按照教学实际情况对各课程和授课教师评分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5.全部评价完成之后请单击屏幕右下角的 “暂时保存” 按钮，保存评价数据；若对自己的评价数据无异议，则单击屏幕右下角 “提交” 按钮，提交数据之后将不能再修改评价数据。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drawing>
          <wp:inline distT="0" distB="0" distL="114300" distR="114300">
            <wp:extent cx="1765935" cy="3821430"/>
            <wp:effectExtent l="0" t="0" r="5715" b="7620"/>
            <wp:docPr id="13" name="图片 13" descr="C:\Users\Administrator\Desktop\超星评教步骤（手机端）\6.pn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超星评教步骤（手机端）\6.png6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382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二、电脑端指南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1.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进入黄山学院网络教学平台http://hsu.fy.chaoxing.com/portal后，登陆个人学习通账号，进入学习空间。</w:t>
      </w:r>
    </w:p>
    <w:p>
      <w:pPr>
        <w:numPr>
          <w:ilvl w:val="0"/>
          <w:numId w:val="0"/>
        </w:num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62880" cy="2767965"/>
            <wp:effectExtent l="0" t="0" r="762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76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点击左侧菜单栏“评价问卷”，进入“我收到的问卷”。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列表中显示未评价的问卷，点击“待评价”进入问卷进行评价。</w:t>
      </w:r>
    </w:p>
    <w:p>
      <w:pPr>
        <w:jc w:val="center"/>
        <w:rPr>
          <w:rFonts w:hint="default" w:ascii="Times New Roman" w:hAnsi="Times New Roman" w:cs="Times New Roman"/>
        </w:rPr>
      </w:pPr>
      <w:r>
        <w:drawing>
          <wp:inline distT="0" distB="0" distL="114300" distR="114300">
            <wp:extent cx="5267960" cy="2435225"/>
            <wp:effectExtent l="0" t="0" r="8890" b="317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对问卷中的各个问题按照教学实际情况对各课程和授课教师评分。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62880" cy="2690495"/>
            <wp:effectExtent l="0" t="0" r="762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9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全部评价完成之后请单击屏幕右下角的 “暂时保存” 按钮，保存评价数据；若对自己的评价数据无异议，则单击屏幕右下角 “提交” 按钮，提交数据之后将不能再修改评价数据。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5271135" cy="2635250"/>
            <wp:effectExtent l="0" t="0" r="12065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B1F94"/>
    <w:rsid w:val="19244767"/>
    <w:rsid w:val="19CD56EC"/>
    <w:rsid w:val="34A8202C"/>
    <w:rsid w:val="456C18AC"/>
    <w:rsid w:val="6DB15AAF"/>
    <w:rsid w:val="6FBB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2021-06-16T06:00:00Z</dcterms:created>
  <dc:creator>www.</dc:creator>
  <cp:lastModifiedBy>单单</cp:lastModifiedBy>
  <dcterms:modified xsi:type="dcterms:W3CDTF">2021-12-16T08:07:07Z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29023606AB5446F1B3BA508E2961208D</vt:lpwstr>
  </property>
</Properties>
</file>